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90F833" w14:textId="02048DDE" w:rsidR="00863533" w:rsidRPr="00863533" w:rsidRDefault="00863533" w:rsidP="00863533">
      <w:pPr>
        <w:tabs>
          <w:tab w:val="left" w:pos="1418"/>
        </w:tabs>
        <w:spacing w:line="360" w:lineRule="auto"/>
        <w:ind w:left="1418" w:hanging="1418"/>
        <w:jc w:val="center"/>
        <w:rPr>
          <w:rFonts w:ascii="Calibri" w:hAnsi="Calibri" w:cs="Calibri"/>
          <w:b/>
        </w:rPr>
      </w:pPr>
      <w:r w:rsidRPr="00863533">
        <w:rPr>
          <w:rFonts w:ascii="Calibri" w:hAnsi="Calibri" w:cs="Calibri"/>
          <w:b/>
        </w:rPr>
        <w:t xml:space="preserve">ANEXO </w:t>
      </w:r>
      <w:r w:rsidR="00A37165">
        <w:rPr>
          <w:rFonts w:ascii="Calibri" w:hAnsi="Calibri" w:cs="Calibri"/>
          <w:b/>
        </w:rPr>
        <w:t>I</w:t>
      </w:r>
      <w:r w:rsidRPr="00863533">
        <w:rPr>
          <w:rFonts w:ascii="Calibri" w:hAnsi="Calibri" w:cs="Calibri"/>
          <w:b/>
        </w:rPr>
        <w:t>V</w:t>
      </w:r>
    </w:p>
    <w:p w14:paraId="072484A5" w14:textId="2551483B" w:rsidR="00863533" w:rsidRPr="00863533" w:rsidRDefault="00863533" w:rsidP="00863533">
      <w:pPr>
        <w:tabs>
          <w:tab w:val="left" w:pos="1418"/>
        </w:tabs>
        <w:spacing w:line="360" w:lineRule="auto"/>
        <w:ind w:left="1418" w:hanging="1418"/>
        <w:jc w:val="center"/>
        <w:rPr>
          <w:rFonts w:ascii="Calibri" w:hAnsi="Calibri" w:cs="Calibri"/>
          <w:b/>
        </w:rPr>
      </w:pPr>
      <w:r w:rsidRPr="00863533">
        <w:rPr>
          <w:rFonts w:ascii="Calibri" w:hAnsi="Calibri" w:cs="Calibri"/>
          <w:b/>
        </w:rPr>
        <w:t>PARÂMETROS PARA ANÁLISE DA QUALIFICAÇÃO E</w:t>
      </w:r>
      <w:r w:rsidR="00395986">
        <w:rPr>
          <w:rFonts w:ascii="Calibri" w:hAnsi="Calibri" w:cs="Calibri"/>
          <w:b/>
        </w:rPr>
        <w:t>C</w:t>
      </w:r>
      <w:r w:rsidRPr="00863533">
        <w:rPr>
          <w:rFonts w:ascii="Calibri" w:hAnsi="Calibri" w:cs="Calibri"/>
          <w:b/>
        </w:rPr>
        <w:t>ONÔMICO-FINANCEIRA</w:t>
      </w:r>
    </w:p>
    <w:p w14:paraId="4DA8051C" w14:textId="77777777" w:rsidR="00863533" w:rsidRPr="00863533" w:rsidRDefault="00863533" w:rsidP="00863533">
      <w:pPr>
        <w:tabs>
          <w:tab w:val="left" w:pos="1418"/>
        </w:tabs>
        <w:spacing w:line="360" w:lineRule="auto"/>
        <w:ind w:left="1418" w:hanging="1418"/>
        <w:jc w:val="center"/>
        <w:rPr>
          <w:rFonts w:ascii="Calibri" w:hAnsi="Calibri" w:cs="Calibri"/>
          <w:b/>
        </w:rPr>
      </w:pPr>
    </w:p>
    <w:p w14:paraId="41953159" w14:textId="59B2B666" w:rsidR="5FBA9F1B" w:rsidRDefault="5FBA9F1B" w:rsidP="5FBA9F1B">
      <w:pPr>
        <w:tabs>
          <w:tab w:val="left" w:pos="1418"/>
        </w:tabs>
        <w:spacing w:line="360" w:lineRule="auto"/>
        <w:ind w:left="1418" w:hanging="1418"/>
        <w:jc w:val="both"/>
        <w:rPr>
          <w:rFonts w:ascii="Aptos" w:eastAsia="Aptos" w:hAnsi="Aptos" w:cs="Aptos"/>
          <w:color w:val="000000" w:themeColor="text1"/>
        </w:rPr>
      </w:pPr>
    </w:p>
    <w:p w14:paraId="44397E78" w14:textId="02BE6B1E" w:rsidR="7BFE693E" w:rsidRDefault="7BFE693E" w:rsidP="4C34064B">
      <w:pPr>
        <w:tabs>
          <w:tab w:val="left" w:pos="1418"/>
        </w:tabs>
        <w:spacing w:line="360" w:lineRule="auto"/>
        <w:ind w:left="1418" w:hanging="1418"/>
        <w:jc w:val="both"/>
        <w:rPr>
          <w:rFonts w:ascii="Calibri" w:eastAsia="Calibri" w:hAnsi="Calibri" w:cs="Calibri"/>
          <w:color w:val="000000" w:themeColor="text1"/>
        </w:rPr>
      </w:pPr>
      <w:r w:rsidRPr="4C34064B">
        <w:rPr>
          <w:rFonts w:ascii="Calibri" w:eastAsia="Calibri" w:hAnsi="Calibri" w:cs="Calibri"/>
          <w:b/>
          <w:bCs/>
          <w:color w:val="000000" w:themeColor="text1"/>
        </w:rPr>
        <w:t>PREGÃO ELETRÔNICO Nº: 003/SP-REGULA/2025</w:t>
      </w:r>
    </w:p>
    <w:p w14:paraId="0394A2D8" w14:textId="539FC4C8" w:rsidR="7BFE693E" w:rsidRDefault="7BFE693E" w:rsidP="4C34064B">
      <w:pPr>
        <w:tabs>
          <w:tab w:val="left" w:pos="1418"/>
        </w:tabs>
        <w:spacing w:line="360" w:lineRule="auto"/>
        <w:ind w:left="1418" w:hanging="1418"/>
        <w:jc w:val="both"/>
        <w:rPr>
          <w:rFonts w:ascii="Aptos" w:eastAsia="Aptos" w:hAnsi="Aptos" w:cs="Aptos"/>
          <w:color w:val="000000" w:themeColor="text1"/>
        </w:rPr>
      </w:pPr>
      <w:r w:rsidRPr="4C34064B">
        <w:rPr>
          <w:rFonts w:ascii="Calibri" w:eastAsia="Calibri" w:hAnsi="Calibri" w:cs="Calibri"/>
          <w:b/>
          <w:bCs/>
          <w:color w:val="000000" w:themeColor="text1"/>
        </w:rPr>
        <w:t>PROCESSO:</w:t>
      </w:r>
      <w:r>
        <w:tab/>
      </w:r>
      <w:r w:rsidRPr="4C34064B">
        <w:rPr>
          <w:rFonts w:ascii="Calibri" w:eastAsia="Calibri" w:hAnsi="Calibri" w:cs="Calibri"/>
          <w:b/>
          <w:bCs/>
          <w:color w:val="000000" w:themeColor="text1"/>
        </w:rPr>
        <w:t>9310.2025/</w:t>
      </w:r>
      <w:r w:rsidRPr="4C34064B">
        <w:rPr>
          <w:rFonts w:ascii="Aptos" w:eastAsia="Aptos" w:hAnsi="Aptos" w:cs="Aptos"/>
          <w:b/>
          <w:bCs/>
          <w:color w:val="000000" w:themeColor="text1"/>
        </w:rPr>
        <w:t>0000445-4</w:t>
      </w:r>
    </w:p>
    <w:p w14:paraId="0FFE56D2" w14:textId="4655ABE3" w:rsidR="4C34064B" w:rsidRDefault="4C34064B" w:rsidP="4C34064B">
      <w:pPr>
        <w:tabs>
          <w:tab w:val="left" w:pos="1418"/>
        </w:tabs>
        <w:spacing w:line="360" w:lineRule="auto"/>
        <w:jc w:val="both"/>
        <w:rPr>
          <w:rFonts w:ascii="Calibri" w:eastAsia="Calibri" w:hAnsi="Calibri" w:cs="Calibri"/>
          <w:color w:val="000000" w:themeColor="text1"/>
        </w:rPr>
      </w:pPr>
    </w:p>
    <w:p w14:paraId="74334FB0" w14:textId="600522B7" w:rsidR="7BFE693E" w:rsidRDefault="7BFE693E" w:rsidP="4C34064B">
      <w:pPr>
        <w:tabs>
          <w:tab w:val="left" w:pos="1418"/>
        </w:tabs>
        <w:spacing w:line="360" w:lineRule="auto"/>
        <w:ind w:left="1418" w:hanging="1418"/>
        <w:jc w:val="both"/>
        <w:rPr>
          <w:rFonts w:ascii="Calibri" w:eastAsia="Calibri" w:hAnsi="Calibri" w:cs="Calibri"/>
          <w:color w:val="000000" w:themeColor="text1"/>
        </w:rPr>
      </w:pPr>
      <w:r w:rsidRPr="4C34064B">
        <w:rPr>
          <w:rFonts w:ascii="Calibri" w:eastAsia="Calibri" w:hAnsi="Calibri" w:cs="Calibri"/>
          <w:b/>
          <w:bCs/>
          <w:color w:val="000000" w:themeColor="text1"/>
        </w:rPr>
        <w:t>TIPO:</w:t>
      </w:r>
      <w:r>
        <w:tab/>
      </w:r>
      <w:r w:rsidRPr="4C34064B">
        <w:rPr>
          <w:rFonts w:ascii="Calibri" w:eastAsia="Calibri" w:hAnsi="Calibri" w:cs="Calibri"/>
          <w:b/>
          <w:bCs/>
          <w:color w:val="000000" w:themeColor="text1"/>
          <w:u w:val="single"/>
        </w:rPr>
        <w:t>MENOR PREÇO</w:t>
      </w:r>
    </w:p>
    <w:p w14:paraId="78EA4291" w14:textId="3585FC18" w:rsidR="7BFE693E" w:rsidRDefault="7BFE693E" w:rsidP="4C34064B">
      <w:pPr>
        <w:tabs>
          <w:tab w:val="left" w:pos="1418"/>
        </w:tabs>
        <w:spacing w:line="360" w:lineRule="auto"/>
        <w:ind w:left="1418" w:hanging="1418"/>
        <w:jc w:val="both"/>
        <w:rPr>
          <w:rFonts w:ascii="Calibri" w:eastAsia="Calibri" w:hAnsi="Calibri" w:cs="Calibri"/>
          <w:color w:val="000000" w:themeColor="text1"/>
        </w:rPr>
      </w:pPr>
      <w:r w:rsidRPr="4C34064B">
        <w:rPr>
          <w:rFonts w:ascii="Calibri" w:eastAsia="Calibri" w:hAnsi="Calibri" w:cs="Calibri"/>
          <w:b/>
          <w:bCs/>
          <w:color w:val="000000" w:themeColor="text1"/>
        </w:rPr>
        <w:t>OBJETO:</w:t>
      </w:r>
      <w:r>
        <w:tab/>
      </w:r>
      <w:r w:rsidRPr="4C34064B">
        <w:rPr>
          <w:rFonts w:ascii="Calibri" w:eastAsia="Calibri" w:hAnsi="Calibri" w:cs="Calibri"/>
          <w:b/>
          <w:bCs/>
          <w:color w:val="000000" w:themeColor="text1"/>
        </w:rPr>
        <w:t>Contratação de empresa especializada na prestação de serviços de manutenção predial preventiva mensal e corretiva das instalações nas dependências do imóvel localizado na Rua Líbero Badaró nº 425, 13º andar, centro - Município de São Paulo – Estado de São Paulo.</w:t>
      </w:r>
    </w:p>
    <w:p w14:paraId="29691891" w14:textId="27B346DC" w:rsidR="4F2F3C68" w:rsidRDefault="4F2F3C68" w:rsidP="4F2F3C68">
      <w:pPr>
        <w:tabs>
          <w:tab w:val="left" w:pos="1418"/>
        </w:tabs>
        <w:spacing w:line="360" w:lineRule="auto"/>
        <w:ind w:left="1418" w:hanging="1418"/>
        <w:jc w:val="both"/>
        <w:rPr>
          <w:rFonts w:ascii="Calibri" w:hAnsi="Calibri" w:cs="Calibri"/>
          <w:b/>
          <w:bCs/>
        </w:rPr>
      </w:pPr>
    </w:p>
    <w:p w14:paraId="38448685" w14:textId="77777777" w:rsidR="00863533" w:rsidRPr="00863533" w:rsidRDefault="00863533" w:rsidP="00863533">
      <w:pPr>
        <w:tabs>
          <w:tab w:val="left" w:pos="1418"/>
        </w:tabs>
        <w:spacing w:line="360" w:lineRule="auto"/>
        <w:ind w:left="1418" w:hanging="1418"/>
        <w:jc w:val="both"/>
        <w:rPr>
          <w:rFonts w:ascii="Calibri" w:hAnsi="Calibri" w:cs="Calibri"/>
          <w:b/>
        </w:rPr>
      </w:pPr>
    </w:p>
    <w:p w14:paraId="09A66F39" w14:textId="77777777" w:rsidR="00863533" w:rsidRPr="00863533" w:rsidRDefault="00863533" w:rsidP="00863533">
      <w:pPr>
        <w:pStyle w:val="Corpodetexto"/>
        <w:spacing w:line="360" w:lineRule="auto"/>
        <w:rPr>
          <w:rFonts w:ascii="Calibri" w:hAnsi="Calibri" w:cs="Calibri"/>
          <w:szCs w:val="24"/>
          <w:lang w:val="pt-BR"/>
        </w:rPr>
      </w:pPr>
      <w:r w:rsidRPr="00863533">
        <w:rPr>
          <w:rFonts w:ascii="Calibri" w:hAnsi="Calibri" w:cs="Calibri"/>
          <w:szCs w:val="24"/>
          <w:lang w:val="pt-BR"/>
        </w:rPr>
        <w:t>A empresa.........................................................................................., C.N.P.J/MF...................., estabelecida na ..................,nº.........,complemento:....., Bairro......, Cidade de .............., Estado de ............................................, telefone:......................................, para fins de aferição da qualificação econômico-financeira, conforme previsão editalícia, declara possuir os seguintes índices</w:t>
      </w:r>
      <w:r w:rsidRPr="00863533">
        <w:rPr>
          <w:rStyle w:val="Refdenotaderodap"/>
          <w:rFonts w:ascii="Calibri" w:eastAsiaTheme="majorEastAsia" w:hAnsi="Calibri" w:cs="Calibri"/>
          <w:szCs w:val="24"/>
          <w:lang w:val="pt-BR"/>
        </w:rPr>
        <w:footnoteReference w:id="1"/>
      </w:r>
      <w:r w:rsidRPr="00863533">
        <w:rPr>
          <w:rFonts w:ascii="Calibri" w:hAnsi="Calibri" w:cs="Calibri"/>
          <w:szCs w:val="24"/>
          <w:lang w:val="pt-BR"/>
        </w:rPr>
        <w:t>:</w:t>
      </w:r>
    </w:p>
    <w:p w14:paraId="51058D36" w14:textId="77777777" w:rsidR="00863533" w:rsidRPr="00863533" w:rsidRDefault="00863533" w:rsidP="00863533">
      <w:pPr>
        <w:pStyle w:val="Corpodetexto"/>
        <w:ind w:left="284"/>
        <w:rPr>
          <w:rFonts w:ascii="Calibri" w:hAnsi="Calibri" w:cs="Calibri"/>
          <w:szCs w:val="24"/>
          <w:lang w:val="pt-BR"/>
        </w:rPr>
      </w:pPr>
    </w:p>
    <w:tbl>
      <w:tblPr>
        <w:tblW w:w="5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4000"/>
        <w:gridCol w:w="960"/>
      </w:tblGrid>
      <w:tr w:rsidR="00863533" w:rsidRPr="00863533" w14:paraId="495D2896" w14:textId="77777777" w:rsidTr="00B75292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73099" w14:textId="77777777" w:rsidR="00863533" w:rsidRPr="00863533" w:rsidRDefault="00863533" w:rsidP="00B75292">
            <w:pPr>
              <w:jc w:val="center"/>
              <w:rPr>
                <w:rFonts w:ascii="Calibri" w:hAnsi="Calibri" w:cs="Calibri"/>
              </w:rPr>
            </w:pPr>
            <w:r w:rsidRPr="00863533">
              <w:rPr>
                <w:rFonts w:ascii="Calibri" w:hAnsi="Calibri" w:cs="Calibri"/>
              </w:rPr>
              <w:t>LG: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E05191" w14:textId="77777777" w:rsidR="00863533" w:rsidRPr="00863533" w:rsidRDefault="00863533" w:rsidP="00B75292">
            <w:pPr>
              <w:rPr>
                <w:rFonts w:ascii="Calibri" w:hAnsi="Calibri" w:cs="Calibri"/>
              </w:rPr>
            </w:pPr>
            <w:r w:rsidRPr="00863533">
              <w:rPr>
                <w:rFonts w:ascii="Calibri" w:hAnsi="Calibri" w:cs="Calibri"/>
              </w:rPr>
              <w:t>Ativo Circulante + Realizável a longo prazo</w:t>
            </w:r>
          </w:p>
        </w:tc>
        <w:tc>
          <w:tcPr>
            <w:tcW w:w="9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62EC5" w14:textId="30276093" w:rsidR="00863533" w:rsidRPr="00863533" w:rsidRDefault="00863533" w:rsidP="00B75292">
            <w:pPr>
              <w:jc w:val="center"/>
              <w:rPr>
                <w:rFonts w:ascii="Calibri" w:hAnsi="Calibri" w:cs="Calibri"/>
              </w:rPr>
            </w:pPr>
            <w:r w:rsidRPr="00863533">
              <w:rPr>
                <w:rFonts w:ascii="Calibri" w:hAnsi="Calibri" w:cs="Calibri"/>
              </w:rPr>
              <w:t>=</w:t>
            </w:r>
          </w:p>
        </w:tc>
      </w:tr>
      <w:tr w:rsidR="00863533" w:rsidRPr="00863533" w14:paraId="3E134F58" w14:textId="77777777" w:rsidTr="00B75292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AE76C" w14:textId="77777777" w:rsidR="00863533" w:rsidRPr="00863533" w:rsidRDefault="00863533" w:rsidP="00B75292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40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CE768" w14:textId="77777777" w:rsidR="00863533" w:rsidRPr="00863533" w:rsidRDefault="00863533" w:rsidP="00B75292">
            <w:pPr>
              <w:rPr>
                <w:rFonts w:ascii="Calibri" w:hAnsi="Calibri" w:cs="Calibri"/>
              </w:rPr>
            </w:pPr>
            <w:r w:rsidRPr="00863533">
              <w:rPr>
                <w:rFonts w:ascii="Calibri" w:hAnsi="Calibri" w:cs="Calibri"/>
              </w:rPr>
              <w:t>Passivo circulante + passivo não circulante</w:t>
            </w:r>
          </w:p>
        </w:tc>
        <w:tc>
          <w:tcPr>
            <w:tcW w:w="9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06846E" w14:textId="77777777" w:rsidR="00863533" w:rsidRPr="00863533" w:rsidRDefault="00863533" w:rsidP="00B75292">
            <w:pPr>
              <w:rPr>
                <w:rFonts w:ascii="Calibri" w:hAnsi="Calibri" w:cs="Calibri"/>
              </w:rPr>
            </w:pPr>
          </w:p>
        </w:tc>
      </w:tr>
      <w:tr w:rsidR="00863533" w:rsidRPr="00863533" w14:paraId="53634B5E" w14:textId="77777777" w:rsidTr="00B75292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7C594" w14:textId="77777777" w:rsidR="00863533" w:rsidRPr="00863533" w:rsidRDefault="00863533" w:rsidP="00B75292">
            <w:pPr>
              <w:rPr>
                <w:rFonts w:ascii="Calibri" w:hAnsi="Calibri" w:cs="Calibri"/>
              </w:rPr>
            </w:pPr>
          </w:p>
        </w:tc>
        <w:tc>
          <w:tcPr>
            <w:tcW w:w="40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373BD" w14:textId="77777777" w:rsidR="00863533" w:rsidRPr="00863533" w:rsidRDefault="00863533" w:rsidP="00B75292">
            <w:pPr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3C039D" w14:textId="77777777" w:rsidR="00863533" w:rsidRPr="00863533" w:rsidRDefault="00863533" w:rsidP="00B75292">
            <w:pPr>
              <w:rPr>
                <w:rFonts w:ascii="Calibri" w:hAnsi="Calibri" w:cs="Calibri"/>
              </w:rPr>
            </w:pPr>
          </w:p>
        </w:tc>
      </w:tr>
      <w:tr w:rsidR="00863533" w:rsidRPr="00863533" w14:paraId="03018FD4" w14:textId="77777777" w:rsidTr="00B75292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F2ADF" w14:textId="77777777" w:rsidR="00863533" w:rsidRPr="00863533" w:rsidRDefault="00863533" w:rsidP="00B75292">
            <w:pPr>
              <w:jc w:val="center"/>
              <w:rPr>
                <w:rFonts w:ascii="Calibri" w:hAnsi="Calibri" w:cs="Calibri"/>
              </w:rPr>
            </w:pPr>
            <w:r w:rsidRPr="00863533">
              <w:rPr>
                <w:rFonts w:ascii="Calibri" w:hAnsi="Calibri" w:cs="Calibri"/>
              </w:rPr>
              <w:t>SG: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2C6FB3" w14:textId="77777777" w:rsidR="00863533" w:rsidRPr="00863533" w:rsidRDefault="00863533" w:rsidP="00B75292">
            <w:pPr>
              <w:jc w:val="center"/>
              <w:rPr>
                <w:rFonts w:ascii="Calibri" w:hAnsi="Calibri" w:cs="Calibri"/>
              </w:rPr>
            </w:pPr>
            <w:r w:rsidRPr="00863533">
              <w:rPr>
                <w:rFonts w:ascii="Calibri" w:hAnsi="Calibri" w:cs="Calibri"/>
              </w:rPr>
              <w:t>Ativo total</w:t>
            </w:r>
          </w:p>
        </w:tc>
        <w:tc>
          <w:tcPr>
            <w:tcW w:w="9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5F2D4" w14:textId="77777777" w:rsidR="00863533" w:rsidRPr="00863533" w:rsidRDefault="00863533" w:rsidP="00B75292">
            <w:pPr>
              <w:jc w:val="center"/>
              <w:rPr>
                <w:rFonts w:ascii="Calibri" w:hAnsi="Calibri" w:cs="Calibri"/>
              </w:rPr>
            </w:pPr>
            <w:r w:rsidRPr="00863533">
              <w:rPr>
                <w:rFonts w:ascii="Calibri" w:hAnsi="Calibri" w:cs="Calibri"/>
              </w:rPr>
              <w:t>=</w:t>
            </w:r>
          </w:p>
        </w:tc>
      </w:tr>
      <w:tr w:rsidR="00863533" w:rsidRPr="00863533" w14:paraId="2F68BBFA" w14:textId="77777777" w:rsidTr="00B75292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75F33" w14:textId="77777777" w:rsidR="00863533" w:rsidRPr="00863533" w:rsidRDefault="00863533" w:rsidP="00B75292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40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C27A8" w14:textId="77777777" w:rsidR="00863533" w:rsidRPr="00863533" w:rsidRDefault="00863533" w:rsidP="00B75292">
            <w:pPr>
              <w:rPr>
                <w:rFonts w:ascii="Calibri" w:hAnsi="Calibri" w:cs="Calibri"/>
              </w:rPr>
            </w:pPr>
            <w:r w:rsidRPr="00863533">
              <w:rPr>
                <w:rFonts w:ascii="Calibri" w:hAnsi="Calibri" w:cs="Calibri"/>
              </w:rPr>
              <w:t>Passivo circulante + passivo não circulante</w:t>
            </w:r>
          </w:p>
        </w:tc>
        <w:tc>
          <w:tcPr>
            <w:tcW w:w="9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5A39D0" w14:textId="77777777" w:rsidR="00863533" w:rsidRPr="00863533" w:rsidRDefault="00863533" w:rsidP="00B75292">
            <w:pPr>
              <w:rPr>
                <w:rFonts w:ascii="Calibri" w:hAnsi="Calibri" w:cs="Calibri"/>
              </w:rPr>
            </w:pPr>
          </w:p>
        </w:tc>
      </w:tr>
      <w:tr w:rsidR="00863533" w:rsidRPr="00863533" w14:paraId="2B65988A" w14:textId="77777777" w:rsidTr="00B75292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0305F" w14:textId="77777777" w:rsidR="00863533" w:rsidRPr="00863533" w:rsidRDefault="00863533" w:rsidP="00B75292">
            <w:pPr>
              <w:rPr>
                <w:rFonts w:ascii="Calibri" w:hAnsi="Calibri" w:cs="Calibri"/>
              </w:rPr>
            </w:pPr>
          </w:p>
        </w:tc>
        <w:tc>
          <w:tcPr>
            <w:tcW w:w="40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CA274" w14:textId="77777777" w:rsidR="00863533" w:rsidRPr="00863533" w:rsidRDefault="00863533" w:rsidP="00B75292">
            <w:pPr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0EBDF" w14:textId="77777777" w:rsidR="00863533" w:rsidRPr="00863533" w:rsidRDefault="00863533" w:rsidP="00B75292">
            <w:pPr>
              <w:rPr>
                <w:rFonts w:ascii="Calibri" w:hAnsi="Calibri" w:cs="Calibri"/>
              </w:rPr>
            </w:pPr>
          </w:p>
        </w:tc>
      </w:tr>
      <w:tr w:rsidR="00863533" w:rsidRPr="00863533" w14:paraId="5723CF26" w14:textId="77777777" w:rsidTr="00B75292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9BE65" w14:textId="77777777" w:rsidR="00863533" w:rsidRPr="00863533" w:rsidRDefault="00863533" w:rsidP="00B75292">
            <w:pPr>
              <w:jc w:val="center"/>
              <w:rPr>
                <w:rFonts w:ascii="Calibri" w:hAnsi="Calibri" w:cs="Calibri"/>
              </w:rPr>
            </w:pPr>
            <w:r w:rsidRPr="00863533">
              <w:rPr>
                <w:rFonts w:ascii="Calibri" w:hAnsi="Calibri" w:cs="Calibri"/>
              </w:rPr>
              <w:t xml:space="preserve">LC: 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2A27D8" w14:textId="77777777" w:rsidR="00863533" w:rsidRPr="00863533" w:rsidRDefault="00863533" w:rsidP="00B75292">
            <w:pPr>
              <w:jc w:val="center"/>
              <w:rPr>
                <w:rFonts w:ascii="Calibri" w:hAnsi="Calibri" w:cs="Calibri"/>
              </w:rPr>
            </w:pPr>
            <w:r w:rsidRPr="00863533">
              <w:rPr>
                <w:rFonts w:ascii="Calibri" w:hAnsi="Calibri" w:cs="Calibri"/>
              </w:rPr>
              <w:t>Ativo circulante</w:t>
            </w:r>
          </w:p>
        </w:tc>
        <w:tc>
          <w:tcPr>
            <w:tcW w:w="9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76CC0" w14:textId="77777777" w:rsidR="00863533" w:rsidRPr="00863533" w:rsidRDefault="00863533" w:rsidP="00B75292">
            <w:pPr>
              <w:jc w:val="center"/>
              <w:rPr>
                <w:rFonts w:ascii="Calibri" w:hAnsi="Calibri" w:cs="Calibri"/>
              </w:rPr>
            </w:pPr>
            <w:r w:rsidRPr="00863533">
              <w:rPr>
                <w:rFonts w:ascii="Calibri" w:hAnsi="Calibri" w:cs="Calibri"/>
              </w:rPr>
              <w:t>=</w:t>
            </w:r>
          </w:p>
        </w:tc>
      </w:tr>
      <w:tr w:rsidR="00863533" w:rsidRPr="00863533" w14:paraId="4C08AEB9" w14:textId="77777777" w:rsidTr="00B75292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ED700" w14:textId="77777777" w:rsidR="00863533" w:rsidRPr="00863533" w:rsidRDefault="00863533" w:rsidP="00B75292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40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AC796" w14:textId="77777777" w:rsidR="00863533" w:rsidRPr="00863533" w:rsidRDefault="00863533" w:rsidP="00B75292">
            <w:pPr>
              <w:jc w:val="center"/>
              <w:rPr>
                <w:rFonts w:ascii="Calibri" w:hAnsi="Calibri" w:cs="Calibri"/>
              </w:rPr>
            </w:pPr>
            <w:r w:rsidRPr="00863533">
              <w:rPr>
                <w:rFonts w:ascii="Calibri" w:hAnsi="Calibri" w:cs="Calibri"/>
              </w:rPr>
              <w:t>Passivo circulante</w:t>
            </w:r>
          </w:p>
        </w:tc>
        <w:tc>
          <w:tcPr>
            <w:tcW w:w="9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677BE3" w14:textId="77777777" w:rsidR="00863533" w:rsidRPr="00863533" w:rsidRDefault="00863533" w:rsidP="00B75292">
            <w:pPr>
              <w:rPr>
                <w:rFonts w:ascii="Calibri" w:hAnsi="Calibri" w:cs="Calibri"/>
              </w:rPr>
            </w:pPr>
          </w:p>
        </w:tc>
      </w:tr>
    </w:tbl>
    <w:p w14:paraId="0423CCF2" w14:textId="77777777" w:rsidR="00863533" w:rsidRPr="00863533" w:rsidRDefault="00863533" w:rsidP="00863533">
      <w:pPr>
        <w:pStyle w:val="Corpodetexto"/>
        <w:ind w:left="284"/>
        <w:rPr>
          <w:rFonts w:ascii="Calibri" w:hAnsi="Calibri" w:cs="Calibri"/>
          <w:szCs w:val="24"/>
        </w:rPr>
      </w:pPr>
    </w:p>
    <w:p w14:paraId="6C7A1C4E" w14:textId="77777777" w:rsidR="00863533" w:rsidRPr="00863533" w:rsidRDefault="00863533" w:rsidP="00863533">
      <w:pPr>
        <w:pStyle w:val="Corpodetexto"/>
        <w:ind w:left="284"/>
        <w:rPr>
          <w:rFonts w:ascii="Calibri" w:hAnsi="Calibri" w:cs="Calibri"/>
          <w:szCs w:val="24"/>
          <w:lang w:val="pt-BR"/>
        </w:rPr>
      </w:pPr>
    </w:p>
    <w:p w14:paraId="2C292064" w14:textId="77777777" w:rsidR="00860715" w:rsidRPr="00863533" w:rsidRDefault="00860715" w:rsidP="00860715">
      <w:pPr>
        <w:pStyle w:val="Corpodetexto"/>
        <w:ind w:left="284"/>
        <w:rPr>
          <w:rFonts w:ascii="Calibri" w:hAnsi="Calibri" w:cs="Calibri"/>
          <w:szCs w:val="24"/>
          <w:lang w:val="pt-BR"/>
        </w:rPr>
      </w:pPr>
      <w:r w:rsidRPr="00863533">
        <w:rPr>
          <w:rFonts w:ascii="Calibri" w:hAnsi="Calibri" w:cs="Calibri"/>
          <w:szCs w:val="24"/>
          <w:lang w:val="pt-BR"/>
        </w:rPr>
        <w:t>A situação financeira das licitantes será aferida por meio dos índices de: Liquidez Corrente - LC, Solvência Geral - SG e Liquidez Geral - LG.</w:t>
      </w:r>
    </w:p>
    <w:p w14:paraId="40CC744B" w14:textId="77777777" w:rsidR="00860715" w:rsidRPr="00863533" w:rsidRDefault="00860715" w:rsidP="00860715">
      <w:pPr>
        <w:pStyle w:val="Corpodetexto"/>
        <w:ind w:left="284"/>
        <w:rPr>
          <w:rFonts w:ascii="Calibri" w:hAnsi="Calibri" w:cs="Calibri"/>
          <w:szCs w:val="24"/>
        </w:rPr>
      </w:pPr>
      <w:r w:rsidRPr="00863533">
        <w:rPr>
          <w:rFonts w:ascii="Calibri" w:hAnsi="Calibri" w:cs="Calibri"/>
          <w:szCs w:val="24"/>
        </w:rPr>
        <w:lastRenderedPageBreak/>
        <w:t xml:space="preserve"> </w:t>
      </w:r>
    </w:p>
    <w:p w14:paraId="7E964486" w14:textId="084F1BB4" w:rsidR="00860715" w:rsidRDefault="00860715" w:rsidP="00860715">
      <w:pPr>
        <w:pStyle w:val="Corpodetexto"/>
        <w:ind w:left="284"/>
        <w:rPr>
          <w:rFonts w:ascii="Calibri" w:hAnsi="Calibri" w:cs="Calibri"/>
          <w:szCs w:val="24"/>
          <w:lang w:val="pt-BR"/>
        </w:rPr>
      </w:pPr>
      <w:r w:rsidRPr="00863533">
        <w:rPr>
          <w:rFonts w:ascii="Calibri" w:hAnsi="Calibri" w:cs="Calibri"/>
          <w:szCs w:val="24"/>
          <w:lang w:val="pt-BR"/>
        </w:rPr>
        <w:t>As empresas que apresentarem resultado inferior a 1(um) em qualquer dos índices de Liquidez Geral (LG), Solvência Geral (SG) e Liquidez Corrente (LC), deverão comprovar patrimônio líquido de</w:t>
      </w:r>
      <w:r w:rsidR="000114C9">
        <w:rPr>
          <w:rFonts w:ascii="Calibri" w:hAnsi="Calibri" w:cs="Calibri"/>
          <w:szCs w:val="24"/>
          <w:lang w:val="pt-BR"/>
        </w:rPr>
        <w:t>, no mínimo,</w:t>
      </w:r>
      <w:r w:rsidRPr="00863533">
        <w:rPr>
          <w:rFonts w:ascii="Calibri" w:hAnsi="Calibri" w:cs="Calibri"/>
          <w:szCs w:val="24"/>
          <w:lang w:val="pt-BR"/>
        </w:rPr>
        <w:t xml:space="preserve"> 10% do valor da proposta final oferecida.</w:t>
      </w:r>
    </w:p>
    <w:p w14:paraId="613A38EA" w14:textId="77777777" w:rsidR="00860715" w:rsidRDefault="00860715" w:rsidP="00860715">
      <w:pPr>
        <w:pStyle w:val="Corpodetexto"/>
        <w:ind w:left="284"/>
        <w:rPr>
          <w:rFonts w:ascii="Calibri" w:hAnsi="Calibri" w:cs="Calibri"/>
          <w:szCs w:val="24"/>
          <w:lang w:val="pt-BR"/>
        </w:rPr>
      </w:pPr>
    </w:p>
    <w:p w14:paraId="079DE48F" w14:textId="0BA74C5C" w:rsidR="00863533" w:rsidRPr="00863533" w:rsidRDefault="00863533" w:rsidP="00C8498F">
      <w:pPr>
        <w:pStyle w:val="Corpodetexto"/>
        <w:rPr>
          <w:rFonts w:ascii="Calibri" w:hAnsi="Calibri" w:cs="Calibri"/>
          <w:szCs w:val="24"/>
          <w:lang w:val="pt-BR"/>
        </w:rPr>
      </w:pPr>
    </w:p>
    <w:p w14:paraId="4F55E624" w14:textId="77777777" w:rsidR="00863533" w:rsidRPr="00863533" w:rsidRDefault="00863533" w:rsidP="00863533">
      <w:pPr>
        <w:pStyle w:val="Corpodetexto"/>
        <w:ind w:left="284"/>
        <w:jc w:val="center"/>
        <w:rPr>
          <w:rFonts w:ascii="Calibri" w:hAnsi="Calibri" w:cs="Calibri"/>
          <w:szCs w:val="24"/>
          <w:lang w:val="pt-BR"/>
        </w:rPr>
      </w:pPr>
    </w:p>
    <w:p w14:paraId="2D6AC2A7" w14:textId="77777777" w:rsidR="00863533" w:rsidRPr="00863533" w:rsidRDefault="00863533" w:rsidP="00863533">
      <w:pPr>
        <w:pStyle w:val="Corpodetexto"/>
        <w:ind w:left="284"/>
        <w:jc w:val="center"/>
        <w:rPr>
          <w:rFonts w:ascii="Calibri" w:hAnsi="Calibri" w:cs="Calibri"/>
          <w:szCs w:val="24"/>
          <w:lang w:val="pt-BR"/>
        </w:rPr>
      </w:pPr>
      <w:r w:rsidRPr="00863533">
        <w:rPr>
          <w:rFonts w:ascii="Calibri" w:hAnsi="Calibri" w:cs="Calibri"/>
          <w:szCs w:val="24"/>
          <w:lang w:val="pt-BR"/>
        </w:rPr>
        <w:t>(local e data)</w:t>
      </w:r>
    </w:p>
    <w:p w14:paraId="73BA56C2" w14:textId="77777777" w:rsidR="00863533" w:rsidRPr="00863533" w:rsidRDefault="00863533" w:rsidP="00863533">
      <w:pPr>
        <w:pStyle w:val="Corpodetexto"/>
        <w:ind w:left="284"/>
        <w:jc w:val="center"/>
        <w:rPr>
          <w:rFonts w:ascii="Calibri" w:hAnsi="Calibri" w:cs="Calibri"/>
          <w:szCs w:val="24"/>
          <w:lang w:val="pt-BR"/>
        </w:rPr>
      </w:pPr>
      <w:r w:rsidRPr="00863533">
        <w:rPr>
          <w:rFonts w:ascii="Calibri" w:hAnsi="Calibri" w:cs="Calibri"/>
          <w:szCs w:val="24"/>
          <w:lang w:val="pt-BR"/>
        </w:rPr>
        <w:t>_________________________________________________</w:t>
      </w:r>
    </w:p>
    <w:p w14:paraId="4E9F455D" w14:textId="77777777" w:rsidR="00863533" w:rsidRPr="00863533" w:rsidRDefault="00863533" w:rsidP="00863533">
      <w:pPr>
        <w:pStyle w:val="Corpodetexto"/>
        <w:ind w:left="284"/>
        <w:jc w:val="center"/>
        <w:rPr>
          <w:rFonts w:ascii="Calibri" w:hAnsi="Calibri" w:cs="Calibri"/>
          <w:szCs w:val="24"/>
          <w:lang w:val="pt-BR"/>
        </w:rPr>
      </w:pPr>
      <w:r w:rsidRPr="00863533">
        <w:rPr>
          <w:rFonts w:ascii="Calibri" w:hAnsi="Calibri" w:cs="Calibri"/>
          <w:szCs w:val="24"/>
          <w:lang w:val="pt-BR"/>
        </w:rPr>
        <w:t>(Assinatura do representante legal da Empresa Proponente) Nome:____________________________________________ RG:______________________________________________ CPF:_____________________________________________ Cargo:___________________________________________</w:t>
      </w:r>
    </w:p>
    <w:p w14:paraId="123E7004" w14:textId="77777777" w:rsidR="00863533" w:rsidRPr="00863533" w:rsidRDefault="00863533" w:rsidP="00863533">
      <w:pPr>
        <w:tabs>
          <w:tab w:val="left" w:pos="1418"/>
        </w:tabs>
        <w:spacing w:line="360" w:lineRule="auto"/>
        <w:ind w:left="1418" w:hanging="1418"/>
        <w:jc w:val="both"/>
        <w:rPr>
          <w:rFonts w:ascii="Calibri" w:hAnsi="Calibri" w:cs="Calibri"/>
        </w:rPr>
      </w:pPr>
    </w:p>
    <w:p w14:paraId="223BBE39" w14:textId="77777777" w:rsidR="0060509C" w:rsidRPr="00863533" w:rsidRDefault="0060509C">
      <w:pPr>
        <w:rPr>
          <w:rFonts w:ascii="Calibri" w:hAnsi="Calibri" w:cs="Calibri"/>
        </w:rPr>
      </w:pPr>
    </w:p>
    <w:sectPr w:rsidR="0060509C" w:rsidRPr="0086353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891E5D" w14:textId="77777777" w:rsidR="000625B1" w:rsidRDefault="000625B1" w:rsidP="00863533">
      <w:r>
        <w:separator/>
      </w:r>
    </w:p>
  </w:endnote>
  <w:endnote w:type="continuationSeparator" w:id="0">
    <w:p w14:paraId="6C2967FE" w14:textId="77777777" w:rsidR="000625B1" w:rsidRDefault="000625B1" w:rsidP="008635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1EEF14" w14:textId="77777777" w:rsidR="000625B1" w:rsidRDefault="000625B1" w:rsidP="00863533">
      <w:r>
        <w:separator/>
      </w:r>
    </w:p>
  </w:footnote>
  <w:footnote w:type="continuationSeparator" w:id="0">
    <w:p w14:paraId="6FC864DC" w14:textId="77777777" w:rsidR="000625B1" w:rsidRDefault="000625B1" w:rsidP="00863533">
      <w:r>
        <w:continuationSeparator/>
      </w:r>
    </w:p>
  </w:footnote>
  <w:footnote w:id="1">
    <w:p w14:paraId="4F34E869" w14:textId="77777777" w:rsidR="00863533" w:rsidRDefault="00863533" w:rsidP="00863533">
      <w:pPr>
        <w:pStyle w:val="Textodenotaderodap"/>
        <w:ind w:left="284" w:firstLine="0"/>
      </w:pPr>
      <w:r w:rsidRPr="001D2548">
        <w:rPr>
          <w:rStyle w:val="Refdenotaderodap"/>
          <w:rFonts w:asciiTheme="minorHAnsi" w:hAnsiTheme="minorHAnsi" w:cstheme="minorHAnsi"/>
        </w:rPr>
        <w:footnoteRef/>
      </w:r>
      <w:r w:rsidRPr="001D2548">
        <w:rPr>
          <w:rStyle w:val="Refdenotaderodap"/>
          <w:rFonts w:asciiTheme="minorHAnsi" w:hAnsiTheme="minorHAnsi" w:cstheme="minorHAnsi"/>
        </w:rPr>
        <w:t xml:space="preserve"> Os licitantes deverão apresentar, nesta declaração, o cálculo de índices, que será conferido pela Gerência de Contabilidade, Orçamento e Finanças da SP Regula para fins de habilitação.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3533"/>
    <w:rsid w:val="000114C9"/>
    <w:rsid w:val="000464BB"/>
    <w:rsid w:val="000625B1"/>
    <w:rsid w:val="000E2650"/>
    <w:rsid w:val="001E45E8"/>
    <w:rsid w:val="00282321"/>
    <w:rsid w:val="0031751B"/>
    <w:rsid w:val="00364D10"/>
    <w:rsid w:val="00395986"/>
    <w:rsid w:val="003E0E58"/>
    <w:rsid w:val="00426E0D"/>
    <w:rsid w:val="0046382A"/>
    <w:rsid w:val="004D73EA"/>
    <w:rsid w:val="005414CA"/>
    <w:rsid w:val="005B013E"/>
    <w:rsid w:val="0060509C"/>
    <w:rsid w:val="00631FF8"/>
    <w:rsid w:val="006916C5"/>
    <w:rsid w:val="0080210D"/>
    <w:rsid w:val="00860715"/>
    <w:rsid w:val="00863533"/>
    <w:rsid w:val="009A0F9D"/>
    <w:rsid w:val="00A23C1D"/>
    <w:rsid w:val="00A37165"/>
    <w:rsid w:val="00AD39CE"/>
    <w:rsid w:val="00AF6704"/>
    <w:rsid w:val="00C8498F"/>
    <w:rsid w:val="00D0571A"/>
    <w:rsid w:val="00D71DA3"/>
    <w:rsid w:val="00F2254C"/>
    <w:rsid w:val="00FE6F92"/>
    <w:rsid w:val="1B4213D4"/>
    <w:rsid w:val="2C5E96C0"/>
    <w:rsid w:val="4C34064B"/>
    <w:rsid w:val="4F2F3C68"/>
    <w:rsid w:val="5FBA9F1B"/>
    <w:rsid w:val="7BFE6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A28406"/>
  <w15:chartTrackingRefBased/>
  <w15:docId w15:val="{8A6FFD94-F6EE-4F9C-B322-EA2188A5F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3533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lang w:eastAsia="zh-CN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863533"/>
    <w:pPr>
      <w:keepNext/>
      <w:keepLines/>
      <w:suppressAutoHyphens w:val="0"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863533"/>
    <w:pPr>
      <w:keepNext/>
      <w:keepLines/>
      <w:suppressAutoHyphens w:val="0"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863533"/>
    <w:pPr>
      <w:keepNext/>
      <w:keepLines/>
      <w:suppressAutoHyphens w:val="0"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863533"/>
    <w:pPr>
      <w:keepNext/>
      <w:keepLines/>
      <w:suppressAutoHyphens w:val="0"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863533"/>
    <w:pPr>
      <w:keepNext/>
      <w:keepLines/>
      <w:suppressAutoHyphens w:val="0"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863533"/>
    <w:pPr>
      <w:keepNext/>
      <w:keepLines/>
      <w:suppressAutoHyphens w:val="0"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863533"/>
    <w:pPr>
      <w:keepNext/>
      <w:keepLines/>
      <w:suppressAutoHyphens w:val="0"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863533"/>
    <w:pPr>
      <w:keepNext/>
      <w:keepLines/>
      <w:suppressAutoHyphens w:val="0"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863533"/>
    <w:pPr>
      <w:keepNext/>
      <w:keepLines/>
      <w:suppressAutoHyphens w:val="0"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86353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86353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86353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863533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863533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863533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863533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863533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86353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863533"/>
    <w:pPr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8635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863533"/>
    <w:pPr>
      <w:numPr>
        <w:ilvl w:val="1"/>
      </w:numPr>
      <w:suppressAutoHyphens w:val="0"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8635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863533"/>
    <w:pPr>
      <w:suppressAutoHyphens w:val="0"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863533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863533"/>
    <w:pPr>
      <w:suppressAutoHyphens w:val="0"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863533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86353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863533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863533"/>
    <w:rPr>
      <w:b/>
      <w:bCs/>
      <w:smallCaps/>
      <w:color w:val="0F4761" w:themeColor="accent1" w:themeShade="BF"/>
      <w:spacing w:val="5"/>
    </w:rPr>
  </w:style>
  <w:style w:type="paragraph" w:styleId="Corpodetexto">
    <w:name w:val="Body Text"/>
    <w:basedOn w:val="Normal"/>
    <w:link w:val="CorpodetextoChar1"/>
    <w:rsid w:val="00863533"/>
    <w:pPr>
      <w:tabs>
        <w:tab w:val="left" w:pos="993"/>
      </w:tabs>
      <w:jc w:val="both"/>
    </w:pPr>
    <w:rPr>
      <w:szCs w:val="20"/>
      <w:lang w:val="x-none"/>
    </w:rPr>
  </w:style>
  <w:style w:type="character" w:customStyle="1" w:styleId="CorpodetextoChar">
    <w:name w:val="Corpo de texto Char"/>
    <w:basedOn w:val="Fontepargpadro"/>
    <w:uiPriority w:val="99"/>
    <w:semiHidden/>
    <w:rsid w:val="00863533"/>
    <w:rPr>
      <w:rFonts w:ascii="Times New Roman" w:eastAsia="Times New Roman" w:hAnsi="Times New Roman" w:cs="Times New Roman"/>
      <w:kern w:val="0"/>
      <w:lang w:eastAsia="zh-CN"/>
      <w14:ligatures w14:val="none"/>
    </w:rPr>
  </w:style>
  <w:style w:type="character" w:customStyle="1" w:styleId="CorpodetextoChar1">
    <w:name w:val="Corpo de texto Char1"/>
    <w:basedOn w:val="Fontepargpadro"/>
    <w:link w:val="Corpodetexto"/>
    <w:rsid w:val="00863533"/>
    <w:rPr>
      <w:rFonts w:ascii="Times New Roman" w:eastAsia="Times New Roman" w:hAnsi="Times New Roman" w:cs="Times New Roman"/>
      <w:kern w:val="0"/>
      <w:szCs w:val="20"/>
      <w:lang w:val="x-none" w:eastAsia="zh-CN"/>
      <w14:ligatures w14:val="none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863533"/>
    <w:pPr>
      <w:suppressAutoHyphens w:val="0"/>
      <w:ind w:left="862" w:hanging="10"/>
      <w:jc w:val="both"/>
    </w:pPr>
    <w:rPr>
      <w:rFonts w:ascii="Arial" w:eastAsia="Arial" w:hAnsi="Arial" w:cs="Arial"/>
      <w:color w:val="000000"/>
      <w:kern w:val="2"/>
      <w:sz w:val="20"/>
      <w:szCs w:val="20"/>
      <w:lang w:eastAsia="pt-BR"/>
      <w14:ligatures w14:val="standardContextual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863533"/>
    <w:rPr>
      <w:rFonts w:ascii="Arial" w:eastAsia="Arial" w:hAnsi="Arial" w:cs="Arial"/>
      <w:color w:val="000000"/>
      <w:sz w:val="20"/>
      <w:szCs w:val="20"/>
      <w:lang w:eastAsia="pt-BR"/>
    </w:rPr>
  </w:style>
  <w:style w:type="character" w:styleId="Refdenotaderodap">
    <w:name w:val="footnote reference"/>
    <w:basedOn w:val="Fontepargpadro"/>
    <w:uiPriority w:val="99"/>
    <w:semiHidden/>
    <w:unhideWhenUsed/>
    <w:rsid w:val="0086353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2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288</Words>
  <Characters>1560</Characters>
  <Application>Microsoft Office Word</Application>
  <DocSecurity>0</DocSecurity>
  <Lines>13</Lines>
  <Paragraphs>3</Paragraphs>
  <ScaleCrop>false</ScaleCrop>
  <Company/>
  <LinksUpToDate>false</LinksUpToDate>
  <CharactersWithSpaces>1845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SP-REGULA11</dc:creator>
  <cp:keywords/>
  <dc:description/>
  <cp:lastModifiedBy>SP-REGULA11</cp:lastModifiedBy>
  <cp:revision>20</cp:revision>
  <dcterms:created xsi:type="dcterms:W3CDTF">2024-07-22T19:25:00Z</dcterms:created>
  <dcterms:modified xsi:type="dcterms:W3CDTF">2025-02-17T17:23:00Z</dcterms:modified>
</cp:coreProperties>
</file>